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5DEF" w:rsidRPr="001D6EF5" w:rsidRDefault="006538EF" w:rsidP="006538EF">
      <w:pPr>
        <w:ind w:firstLine="720"/>
        <w:rPr>
          <w:b/>
          <w:sz w:val="20"/>
          <w:szCs w:val="20"/>
          <w:lang w:val="bg-BG"/>
        </w:rPr>
      </w:pPr>
      <w:bookmarkStart w:id="0" w:name="_GoBack"/>
      <w:r w:rsidRPr="001D6EF5">
        <w:rPr>
          <w:b/>
          <w:sz w:val="20"/>
          <w:szCs w:val="20"/>
          <w:lang w:val="bg-BG"/>
        </w:rPr>
        <w:t xml:space="preserve">                                                                  </w:t>
      </w:r>
      <w:r w:rsidR="007E5DEF" w:rsidRPr="001D6EF5">
        <w:rPr>
          <w:b/>
          <w:sz w:val="20"/>
          <w:szCs w:val="20"/>
          <w:lang w:val="bg-BG"/>
        </w:rPr>
        <w:t>ОБЯВЛЕНИЕ</w:t>
      </w:r>
    </w:p>
    <w:p w:rsidR="001D6EF5" w:rsidRPr="001D6EF5" w:rsidRDefault="001D6EF5" w:rsidP="006538EF">
      <w:pPr>
        <w:ind w:firstLine="720"/>
        <w:rPr>
          <w:sz w:val="20"/>
          <w:szCs w:val="20"/>
          <w:lang w:val="bg-BG"/>
        </w:rPr>
      </w:pPr>
    </w:p>
    <w:p w:rsidR="00E73393" w:rsidRPr="001D6EF5" w:rsidRDefault="00436C11" w:rsidP="0017104A">
      <w:pPr>
        <w:ind w:firstLine="567"/>
        <w:jc w:val="both"/>
        <w:outlineLvl w:val="0"/>
        <w:rPr>
          <w:sz w:val="20"/>
          <w:szCs w:val="20"/>
          <w:lang w:val="bg-BG"/>
        </w:rPr>
      </w:pPr>
      <w:r w:rsidRPr="001D6EF5">
        <w:rPr>
          <w:sz w:val="20"/>
          <w:szCs w:val="20"/>
        </w:rPr>
        <w:t xml:space="preserve">„Северозападно държавно </w:t>
      </w:r>
      <w:r w:rsidR="00726401" w:rsidRPr="001D6EF5">
        <w:rPr>
          <w:sz w:val="20"/>
          <w:szCs w:val="20"/>
        </w:rPr>
        <w:t xml:space="preserve">предприятие” ДП, </w:t>
      </w:r>
      <w:r w:rsidRPr="001D6EF5">
        <w:rPr>
          <w:sz w:val="20"/>
          <w:szCs w:val="20"/>
        </w:rPr>
        <w:t xml:space="preserve">гр.Враца на основание </w:t>
      </w:r>
      <w:r w:rsidRPr="001D6EF5">
        <w:rPr>
          <w:sz w:val="18"/>
          <w:szCs w:val="18"/>
        </w:rPr>
        <w:t>Заповед №</w:t>
      </w:r>
      <w:r w:rsidR="004F07F9" w:rsidRPr="001D6EF5">
        <w:rPr>
          <w:sz w:val="18"/>
          <w:szCs w:val="18"/>
          <w:lang w:val="bg-BG"/>
        </w:rPr>
        <w:t xml:space="preserve"> РД 13</w:t>
      </w:r>
      <w:r w:rsidR="005B4CDC" w:rsidRPr="001D6EF5">
        <w:rPr>
          <w:sz w:val="18"/>
          <w:szCs w:val="18"/>
          <w:lang w:val="bg-BG"/>
        </w:rPr>
        <w:t>-</w:t>
      </w:r>
      <w:r w:rsidR="007906E5" w:rsidRPr="001D6EF5">
        <w:rPr>
          <w:sz w:val="18"/>
          <w:szCs w:val="18"/>
          <w:lang w:val="bg-BG"/>
        </w:rPr>
        <w:t>216</w:t>
      </w:r>
      <w:r w:rsidR="005B4CDC" w:rsidRPr="001D6EF5">
        <w:rPr>
          <w:rFonts w:eastAsia="Times New Roman"/>
          <w:noProof w:val="0"/>
          <w:sz w:val="18"/>
          <w:szCs w:val="18"/>
          <w:lang w:val="bg-BG"/>
        </w:rPr>
        <w:t>/</w:t>
      </w:r>
      <w:r w:rsidR="007906E5" w:rsidRPr="001D6EF5">
        <w:rPr>
          <w:rFonts w:eastAsia="Times New Roman"/>
          <w:noProof w:val="0"/>
          <w:sz w:val="18"/>
          <w:szCs w:val="18"/>
          <w:lang w:val="bg-BG"/>
        </w:rPr>
        <w:t>01.09.2026</w:t>
      </w:r>
      <w:r w:rsidR="004F07F9" w:rsidRPr="001D6EF5">
        <w:rPr>
          <w:sz w:val="18"/>
          <w:szCs w:val="18"/>
          <w:lang w:val="bg-BG"/>
        </w:rPr>
        <w:t xml:space="preserve"> г</w:t>
      </w:r>
      <w:r w:rsidR="00332255" w:rsidRPr="001D6EF5">
        <w:rPr>
          <w:sz w:val="18"/>
          <w:szCs w:val="18"/>
          <w:lang w:val="bg-BG"/>
        </w:rPr>
        <w:t>.</w:t>
      </w:r>
      <w:r w:rsidRPr="001D6EF5">
        <w:rPr>
          <w:sz w:val="18"/>
          <w:szCs w:val="18"/>
        </w:rPr>
        <w:t>,</w:t>
      </w:r>
      <w:r w:rsidRPr="001D6EF5">
        <w:rPr>
          <w:sz w:val="20"/>
          <w:szCs w:val="20"/>
        </w:rPr>
        <w:t xml:space="preserve"> </w:t>
      </w:r>
      <w:r w:rsidR="00F23DC4" w:rsidRPr="001D6EF5">
        <w:rPr>
          <w:sz w:val="20"/>
          <w:szCs w:val="20"/>
        </w:rPr>
        <w:t xml:space="preserve">обявява процедура – търг с тайно наддаване за отдаване под наем за срок от 5 години на </w:t>
      </w:r>
      <w:r w:rsidR="00E73393" w:rsidRPr="001D6EF5">
        <w:rPr>
          <w:sz w:val="20"/>
          <w:szCs w:val="20"/>
        </w:rPr>
        <w:t>поземлен имот в горски територии – частна държавна собственост, находящ се в района на дейност на ТП „Д</w:t>
      </w:r>
      <w:r w:rsidR="00332255" w:rsidRPr="001D6EF5">
        <w:rPr>
          <w:sz w:val="20"/>
          <w:szCs w:val="20"/>
          <w:lang w:val="bg-BG"/>
        </w:rPr>
        <w:t>ГС</w:t>
      </w:r>
      <w:r w:rsidR="00E73393" w:rsidRPr="001D6EF5">
        <w:rPr>
          <w:sz w:val="20"/>
          <w:szCs w:val="20"/>
        </w:rPr>
        <w:t xml:space="preserve"> </w:t>
      </w:r>
      <w:r w:rsidR="00E73393" w:rsidRPr="001D6EF5">
        <w:rPr>
          <w:sz w:val="20"/>
          <w:szCs w:val="20"/>
          <w:lang w:val="bg-BG"/>
        </w:rPr>
        <w:t>Мездра</w:t>
      </w:r>
      <w:r w:rsidR="00E73393" w:rsidRPr="001D6EF5">
        <w:rPr>
          <w:sz w:val="20"/>
          <w:szCs w:val="20"/>
        </w:rPr>
        <w:t>“</w:t>
      </w:r>
    </w:p>
    <w:p w:rsidR="00580F40" w:rsidRPr="001D6EF5" w:rsidRDefault="004A0ED5" w:rsidP="00580F40">
      <w:pPr>
        <w:adjustRightInd w:val="0"/>
        <w:ind w:firstLine="703"/>
        <w:jc w:val="both"/>
        <w:rPr>
          <w:rFonts w:eastAsiaTheme="minorHAnsi"/>
          <w:noProof w:val="0"/>
          <w:sz w:val="20"/>
          <w:szCs w:val="20"/>
          <w:lang w:val="bg-BG" w:eastAsia="en-US"/>
        </w:rPr>
      </w:pPr>
      <w:r w:rsidRPr="001D6EF5">
        <w:rPr>
          <w:sz w:val="20"/>
          <w:szCs w:val="20"/>
          <w:lang w:val="bg-BG"/>
        </w:rPr>
        <w:t xml:space="preserve">  </w:t>
      </w:r>
      <w:r w:rsidRPr="001D6EF5">
        <w:rPr>
          <w:sz w:val="20"/>
          <w:szCs w:val="20"/>
          <w:lang w:eastAsia="en-US"/>
        </w:rPr>
        <w:t>Предмет на търга:</w:t>
      </w:r>
      <w:r w:rsidR="00622852" w:rsidRPr="001D6EF5">
        <w:rPr>
          <w:sz w:val="20"/>
          <w:szCs w:val="20"/>
          <w:lang w:val="bg-BG" w:eastAsia="en-US"/>
        </w:rPr>
        <w:t xml:space="preserve"> </w:t>
      </w:r>
      <w:r w:rsidR="00580F40" w:rsidRPr="001D6EF5">
        <w:rPr>
          <w:sz w:val="20"/>
          <w:szCs w:val="20"/>
          <w:lang w:val="bg-BG"/>
        </w:rPr>
        <w:t>Ч</w:t>
      </w:r>
      <w:r w:rsidR="00580F40" w:rsidRPr="001D6EF5">
        <w:rPr>
          <w:sz w:val="20"/>
          <w:szCs w:val="20"/>
        </w:rPr>
        <w:t>аст от</w:t>
      </w:r>
      <w:r w:rsidR="00580F40" w:rsidRPr="001D6EF5">
        <w:rPr>
          <w:rFonts w:eastAsiaTheme="minorHAnsi"/>
          <w:sz w:val="20"/>
          <w:szCs w:val="20"/>
          <w:lang w:eastAsia="en-US"/>
        </w:rPr>
        <w:t xml:space="preserve"> поземлен имот с идентификатор 66576.62.21, с площ от 160,915 дка, </w:t>
      </w:r>
      <w:r w:rsidR="00580F40" w:rsidRPr="001D6EF5">
        <w:rPr>
          <w:rFonts w:eastAsiaTheme="minorHAnsi"/>
          <w:bCs/>
          <w:sz w:val="20"/>
          <w:szCs w:val="20"/>
          <w:lang w:eastAsia="en-US"/>
        </w:rPr>
        <w:t>находящ се в землището на с. Синьо бърдо, общ. Роман, обл. Враца</w:t>
      </w:r>
      <w:r w:rsidR="00580F40" w:rsidRPr="001D6EF5">
        <w:rPr>
          <w:rFonts w:eastAsiaTheme="minorHAnsi"/>
          <w:sz w:val="20"/>
          <w:szCs w:val="20"/>
          <w:lang w:eastAsia="en-US"/>
        </w:rPr>
        <w:t>, с площ 240,633 дка, Неустроено съгласно ГСП от 2017 г., местност „</w:t>
      </w:r>
      <w:r w:rsidR="006C25B0" w:rsidRPr="001D6EF5">
        <w:rPr>
          <w:rFonts w:eastAsiaTheme="minorHAnsi"/>
          <w:sz w:val="20"/>
          <w:szCs w:val="20"/>
          <w:lang w:val="bg-BG" w:eastAsia="en-US"/>
        </w:rPr>
        <w:t>Миов пещ</w:t>
      </w:r>
      <w:r w:rsidR="00580F40" w:rsidRPr="001D6EF5">
        <w:rPr>
          <w:rFonts w:eastAsiaTheme="minorHAnsi"/>
          <w:sz w:val="20"/>
          <w:szCs w:val="20"/>
          <w:lang w:eastAsia="en-US"/>
        </w:rPr>
        <w:t>“</w:t>
      </w:r>
      <w:r w:rsidR="00580F40" w:rsidRPr="001D6EF5">
        <w:rPr>
          <w:rFonts w:eastAsiaTheme="minorHAnsi"/>
          <w:bCs/>
          <w:sz w:val="20"/>
          <w:szCs w:val="20"/>
          <w:lang w:eastAsia="en-US"/>
        </w:rPr>
        <w:t>, трайно предназначение на територията: Горска, НТП: пасище, съгласно представена скица–проект</w:t>
      </w:r>
      <w:r w:rsidR="00580F40" w:rsidRPr="001D6EF5">
        <w:rPr>
          <w:rFonts w:eastAsiaTheme="minorHAnsi"/>
          <w:bCs/>
          <w:sz w:val="20"/>
          <w:szCs w:val="20"/>
          <w:lang w:val="bg-BG" w:eastAsia="en-US"/>
        </w:rPr>
        <w:t xml:space="preserve"> </w:t>
      </w:r>
    </w:p>
    <w:p w:rsidR="00332255" w:rsidRPr="001D6EF5" w:rsidRDefault="000B5F9C" w:rsidP="0017104A">
      <w:pPr>
        <w:pStyle w:val="a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D6EF5">
        <w:rPr>
          <w:rFonts w:ascii="Times New Roman" w:eastAsia="Calibri" w:hAnsi="Times New Roman" w:cs="Times New Roman"/>
          <w:noProof/>
          <w:sz w:val="20"/>
          <w:szCs w:val="20"/>
          <w:lang w:val="en-US"/>
        </w:rPr>
        <w:t xml:space="preserve">             </w:t>
      </w:r>
      <w:r w:rsidR="008A42DD" w:rsidRPr="001D6EF5">
        <w:rPr>
          <w:rFonts w:ascii="Times New Roman" w:eastAsia="Times New Roman" w:hAnsi="Times New Roman" w:cs="Times New Roman"/>
          <w:sz w:val="20"/>
          <w:szCs w:val="20"/>
        </w:rPr>
        <w:t>Н</w:t>
      </w:r>
      <w:r w:rsidR="00436C11" w:rsidRPr="001D6EF5">
        <w:rPr>
          <w:rFonts w:ascii="Times New Roman" w:eastAsia="Times New Roman" w:hAnsi="Times New Roman" w:cs="Times New Roman"/>
          <w:sz w:val="20"/>
          <w:szCs w:val="20"/>
        </w:rPr>
        <w:t>ачалн</w:t>
      </w:r>
      <w:r w:rsidR="00332255" w:rsidRPr="001D6EF5">
        <w:rPr>
          <w:rFonts w:ascii="Times New Roman" w:eastAsia="Times New Roman" w:hAnsi="Times New Roman" w:cs="Times New Roman"/>
          <w:sz w:val="20"/>
          <w:szCs w:val="20"/>
        </w:rPr>
        <w:t xml:space="preserve">ата </w:t>
      </w:r>
      <w:r w:rsidR="00436C11" w:rsidRPr="001D6EF5">
        <w:rPr>
          <w:rFonts w:ascii="Times New Roman" w:eastAsia="Times New Roman" w:hAnsi="Times New Roman" w:cs="Times New Roman"/>
          <w:sz w:val="20"/>
          <w:szCs w:val="20"/>
        </w:rPr>
        <w:t>годишн</w:t>
      </w:r>
      <w:r w:rsidR="00332255" w:rsidRPr="001D6EF5">
        <w:rPr>
          <w:rFonts w:ascii="Times New Roman" w:eastAsia="Times New Roman" w:hAnsi="Times New Roman" w:cs="Times New Roman"/>
          <w:sz w:val="20"/>
          <w:szCs w:val="20"/>
        </w:rPr>
        <w:t>а</w:t>
      </w:r>
      <w:r w:rsidR="00436C11" w:rsidRPr="001D6EF5">
        <w:rPr>
          <w:rFonts w:ascii="Times New Roman" w:eastAsia="Times New Roman" w:hAnsi="Times New Roman" w:cs="Times New Roman"/>
          <w:sz w:val="20"/>
          <w:szCs w:val="20"/>
        </w:rPr>
        <w:t xml:space="preserve"> наемн</w:t>
      </w:r>
      <w:r w:rsidR="00332255" w:rsidRPr="001D6EF5">
        <w:rPr>
          <w:rFonts w:ascii="Times New Roman" w:eastAsia="Times New Roman" w:hAnsi="Times New Roman" w:cs="Times New Roman"/>
          <w:sz w:val="20"/>
          <w:szCs w:val="20"/>
        </w:rPr>
        <w:t>а</w:t>
      </w:r>
      <w:r w:rsidR="00436C11" w:rsidRPr="001D6EF5">
        <w:rPr>
          <w:rFonts w:ascii="Times New Roman" w:eastAsia="Times New Roman" w:hAnsi="Times New Roman" w:cs="Times New Roman"/>
          <w:sz w:val="20"/>
          <w:szCs w:val="20"/>
        </w:rPr>
        <w:t xml:space="preserve"> цен</w:t>
      </w:r>
      <w:r w:rsidR="00332255" w:rsidRPr="001D6EF5">
        <w:rPr>
          <w:rFonts w:ascii="Times New Roman" w:eastAsia="Times New Roman" w:hAnsi="Times New Roman" w:cs="Times New Roman"/>
          <w:sz w:val="20"/>
          <w:szCs w:val="20"/>
        </w:rPr>
        <w:t>а</w:t>
      </w:r>
      <w:r w:rsidRPr="001D6EF5">
        <w:rPr>
          <w:rFonts w:ascii="Times New Roman" w:eastAsia="Times New Roman" w:hAnsi="Times New Roman" w:cs="Times New Roman"/>
          <w:sz w:val="20"/>
          <w:szCs w:val="20"/>
        </w:rPr>
        <w:t xml:space="preserve">, под която </w:t>
      </w:r>
      <w:r w:rsidRPr="001D6EF5">
        <w:rPr>
          <w:rFonts w:ascii="Times New Roman" w:hAnsi="Times New Roman" w:cs="Times New Roman"/>
          <w:sz w:val="20"/>
          <w:szCs w:val="20"/>
        </w:rPr>
        <w:t>участниците в търга не могат да оферират</w:t>
      </w:r>
      <w:r w:rsidR="00332255" w:rsidRPr="001D6EF5">
        <w:rPr>
          <w:rFonts w:ascii="Times New Roman" w:eastAsia="Times New Roman" w:hAnsi="Times New Roman" w:cs="Times New Roman"/>
          <w:sz w:val="20"/>
          <w:szCs w:val="20"/>
        </w:rPr>
        <w:t xml:space="preserve"> е в размер на </w:t>
      </w:r>
      <w:r w:rsidR="001220A1" w:rsidRPr="001D6EF5">
        <w:rPr>
          <w:rFonts w:ascii="Times New Roman" w:hAnsi="Times New Roman" w:cs="Times New Roman"/>
          <w:sz w:val="20"/>
          <w:szCs w:val="20"/>
        </w:rPr>
        <w:t>1</w:t>
      </w:r>
      <w:r w:rsidR="00580F40" w:rsidRPr="001D6EF5">
        <w:rPr>
          <w:rFonts w:ascii="Times New Roman" w:hAnsi="Times New Roman" w:cs="Times New Roman"/>
          <w:sz w:val="20"/>
          <w:szCs w:val="20"/>
        </w:rPr>
        <w:t>4</w:t>
      </w:r>
      <w:r w:rsidR="001220A1" w:rsidRPr="001D6EF5">
        <w:rPr>
          <w:rFonts w:ascii="Times New Roman" w:hAnsi="Times New Roman" w:cs="Times New Roman"/>
          <w:sz w:val="20"/>
          <w:szCs w:val="20"/>
        </w:rPr>
        <w:t>00,0</w:t>
      </w:r>
      <w:r w:rsidR="00332255" w:rsidRPr="001D6EF5">
        <w:rPr>
          <w:rFonts w:ascii="Times New Roman" w:hAnsi="Times New Roman" w:cs="Times New Roman"/>
          <w:sz w:val="20"/>
          <w:szCs w:val="20"/>
        </w:rPr>
        <w:t>0</w:t>
      </w:r>
      <w:r w:rsidR="00B71522" w:rsidRPr="001D6EF5">
        <w:rPr>
          <w:rFonts w:ascii="Times New Roman" w:hAnsi="Times New Roman" w:cs="Times New Roman"/>
          <w:sz w:val="20"/>
          <w:szCs w:val="20"/>
        </w:rPr>
        <w:t xml:space="preserve"> </w:t>
      </w:r>
      <w:r w:rsidR="00332255" w:rsidRPr="001D6EF5">
        <w:rPr>
          <w:rFonts w:ascii="Times New Roman" w:hAnsi="Times New Roman" w:cs="Times New Roman"/>
          <w:sz w:val="20"/>
          <w:szCs w:val="20"/>
        </w:rPr>
        <w:t>евро</w:t>
      </w:r>
      <w:r w:rsidR="00B71522" w:rsidRPr="001D6EF5">
        <w:rPr>
          <w:rFonts w:ascii="Times New Roman" w:hAnsi="Times New Roman" w:cs="Times New Roman"/>
          <w:sz w:val="20"/>
          <w:szCs w:val="20"/>
        </w:rPr>
        <w:t xml:space="preserve"> </w:t>
      </w:r>
      <w:r w:rsidR="00B84EFB" w:rsidRPr="001D6EF5">
        <w:rPr>
          <w:rFonts w:ascii="Times New Roman" w:hAnsi="Times New Roman" w:cs="Times New Roman"/>
          <w:sz w:val="20"/>
          <w:szCs w:val="20"/>
        </w:rPr>
        <w:t>без ДДС</w:t>
      </w:r>
      <w:r w:rsidR="00332255" w:rsidRPr="001D6EF5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CE2AB4" w:rsidRPr="001D6EF5" w:rsidRDefault="00CE2AB4" w:rsidP="0017104A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  <w:r w:rsidRPr="001D6EF5"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0B5F9C" w:rsidRPr="001D6EF5">
        <w:rPr>
          <w:rFonts w:ascii="Times New Roman" w:hAnsi="Times New Roman" w:cs="Times New Roman"/>
          <w:sz w:val="20"/>
          <w:szCs w:val="20"/>
        </w:rPr>
        <w:t xml:space="preserve"> </w:t>
      </w:r>
      <w:r w:rsidR="00917546" w:rsidRPr="001D6EF5">
        <w:rPr>
          <w:rFonts w:ascii="Times New Roman" w:hAnsi="Times New Roman" w:cs="Times New Roman"/>
          <w:sz w:val="20"/>
          <w:szCs w:val="20"/>
        </w:rPr>
        <w:t>Д</w:t>
      </w:r>
      <w:r w:rsidR="00CB688D" w:rsidRPr="001D6EF5">
        <w:rPr>
          <w:rFonts w:ascii="Times New Roman" w:hAnsi="Times New Roman" w:cs="Times New Roman"/>
          <w:sz w:val="20"/>
          <w:szCs w:val="20"/>
        </w:rPr>
        <w:t>епозит</w:t>
      </w:r>
      <w:r w:rsidR="00B71522" w:rsidRPr="001D6EF5">
        <w:rPr>
          <w:rFonts w:ascii="Times New Roman" w:hAnsi="Times New Roman" w:cs="Times New Roman"/>
          <w:sz w:val="20"/>
          <w:szCs w:val="20"/>
        </w:rPr>
        <w:t>ът</w:t>
      </w:r>
      <w:r w:rsidR="00CB688D" w:rsidRPr="001D6EF5">
        <w:rPr>
          <w:rFonts w:ascii="Times New Roman" w:hAnsi="Times New Roman" w:cs="Times New Roman"/>
          <w:sz w:val="20"/>
          <w:szCs w:val="20"/>
        </w:rPr>
        <w:t xml:space="preserve"> за участие в търга</w:t>
      </w:r>
      <w:r w:rsidR="00B71522" w:rsidRPr="001D6EF5">
        <w:rPr>
          <w:rFonts w:ascii="Times New Roman" w:hAnsi="Times New Roman" w:cs="Times New Roman"/>
          <w:sz w:val="20"/>
          <w:szCs w:val="20"/>
        </w:rPr>
        <w:t xml:space="preserve"> е </w:t>
      </w:r>
      <w:r w:rsidR="00CB688D" w:rsidRPr="001D6EF5">
        <w:rPr>
          <w:rFonts w:ascii="Times New Roman" w:hAnsi="Times New Roman" w:cs="Times New Roman"/>
          <w:sz w:val="20"/>
          <w:szCs w:val="20"/>
        </w:rPr>
        <w:t>в размер</w:t>
      </w:r>
      <w:r w:rsidR="00C71F5D" w:rsidRPr="001D6EF5">
        <w:rPr>
          <w:rFonts w:ascii="Times New Roman" w:hAnsi="Times New Roman" w:cs="Times New Roman"/>
          <w:sz w:val="20"/>
          <w:szCs w:val="20"/>
        </w:rPr>
        <w:t xml:space="preserve"> на </w:t>
      </w:r>
      <w:r w:rsidR="00580F40" w:rsidRPr="001D6EF5">
        <w:rPr>
          <w:rFonts w:ascii="Times New Roman" w:hAnsi="Times New Roman" w:cs="Times New Roman"/>
          <w:sz w:val="20"/>
          <w:szCs w:val="20"/>
        </w:rPr>
        <w:t>140</w:t>
      </w:r>
      <w:r w:rsidR="00B71522" w:rsidRPr="001D6EF5">
        <w:rPr>
          <w:rFonts w:ascii="Times New Roman" w:hAnsi="Times New Roman" w:cs="Times New Roman"/>
          <w:sz w:val="20"/>
          <w:szCs w:val="20"/>
        </w:rPr>
        <w:t>,</w:t>
      </w:r>
      <w:r w:rsidR="00C71F5D" w:rsidRPr="001D6EF5">
        <w:rPr>
          <w:rFonts w:ascii="Times New Roman" w:hAnsi="Times New Roman" w:cs="Times New Roman"/>
          <w:sz w:val="20"/>
          <w:szCs w:val="20"/>
        </w:rPr>
        <w:t>00</w:t>
      </w:r>
      <w:r w:rsidR="00B71522" w:rsidRPr="001D6EF5">
        <w:rPr>
          <w:rFonts w:ascii="Times New Roman" w:hAnsi="Times New Roman" w:cs="Times New Roman"/>
          <w:sz w:val="20"/>
          <w:szCs w:val="20"/>
        </w:rPr>
        <w:t xml:space="preserve"> евро и е </w:t>
      </w:r>
      <w:proofErr w:type="spellStart"/>
      <w:r w:rsidR="00B71522" w:rsidRPr="001D6EF5">
        <w:rPr>
          <w:rFonts w:ascii="Times New Roman" w:hAnsi="Times New Roman" w:cs="Times New Roman"/>
          <w:sz w:val="20"/>
          <w:szCs w:val="20"/>
        </w:rPr>
        <w:t>вносим</w:t>
      </w:r>
      <w:proofErr w:type="spellEnd"/>
      <w:r w:rsidR="00B71522" w:rsidRPr="001D6EF5">
        <w:rPr>
          <w:rFonts w:ascii="Times New Roman" w:hAnsi="Times New Roman" w:cs="Times New Roman"/>
          <w:sz w:val="20"/>
          <w:szCs w:val="20"/>
        </w:rPr>
        <w:t xml:space="preserve"> </w:t>
      </w:r>
      <w:r w:rsidR="001E6A37" w:rsidRPr="001D6EF5">
        <w:rPr>
          <w:rFonts w:ascii="Times New Roman" w:hAnsi="Times New Roman" w:cs="Times New Roman"/>
          <w:sz w:val="20"/>
          <w:szCs w:val="20"/>
        </w:rPr>
        <w:t xml:space="preserve">в касата </w:t>
      </w:r>
      <w:r w:rsidR="00A80969" w:rsidRPr="001D6EF5">
        <w:rPr>
          <w:rFonts w:ascii="Times New Roman" w:hAnsi="Times New Roman" w:cs="Times New Roman"/>
          <w:sz w:val="20"/>
          <w:szCs w:val="20"/>
        </w:rPr>
        <w:t xml:space="preserve">или по </w:t>
      </w:r>
      <w:r w:rsidR="00122EE6" w:rsidRPr="001D6EF5">
        <w:rPr>
          <w:rFonts w:ascii="Times New Roman" w:hAnsi="Times New Roman" w:cs="Times New Roman"/>
          <w:sz w:val="20"/>
          <w:szCs w:val="20"/>
        </w:rPr>
        <w:t xml:space="preserve">следната банкова </w:t>
      </w:r>
      <w:r w:rsidR="00A80969" w:rsidRPr="001D6EF5">
        <w:rPr>
          <w:rFonts w:ascii="Times New Roman" w:hAnsi="Times New Roman" w:cs="Times New Roman"/>
          <w:sz w:val="20"/>
          <w:szCs w:val="20"/>
        </w:rPr>
        <w:t>сметка</w:t>
      </w:r>
      <w:r w:rsidR="00122EE6" w:rsidRPr="001D6EF5">
        <w:rPr>
          <w:rFonts w:ascii="Times New Roman" w:hAnsi="Times New Roman" w:cs="Times New Roman"/>
          <w:sz w:val="20"/>
          <w:szCs w:val="20"/>
        </w:rPr>
        <w:t xml:space="preserve"> на ТП ДГС Мездра</w:t>
      </w:r>
      <w:r w:rsidR="00E73393" w:rsidRPr="001D6EF5">
        <w:rPr>
          <w:rFonts w:ascii="Times New Roman" w:hAnsi="Times New Roman" w:cs="Times New Roman"/>
          <w:sz w:val="20"/>
          <w:szCs w:val="20"/>
        </w:rPr>
        <w:t>: IBAN</w:t>
      </w:r>
      <w:r w:rsidR="00B71522" w:rsidRPr="001D6EF5">
        <w:rPr>
          <w:rFonts w:ascii="Times New Roman" w:hAnsi="Times New Roman" w:cs="Times New Roman"/>
          <w:sz w:val="20"/>
          <w:szCs w:val="20"/>
        </w:rPr>
        <w:t>:</w:t>
      </w:r>
      <w:r w:rsidR="00E73393" w:rsidRPr="001D6EF5">
        <w:rPr>
          <w:rFonts w:ascii="Times New Roman" w:hAnsi="Times New Roman" w:cs="Times New Roman"/>
          <w:sz w:val="20"/>
          <w:szCs w:val="20"/>
        </w:rPr>
        <w:t xml:space="preserve"> BG41CECB</w:t>
      </w:r>
      <w:r w:rsidR="00E73393" w:rsidRPr="001D6EF5">
        <w:rPr>
          <w:rFonts w:ascii="Times New Roman" w:hAnsi="Times New Roman" w:cs="Times New Roman"/>
          <w:sz w:val="20"/>
          <w:szCs w:val="20"/>
          <w:lang w:val="ru-RU"/>
        </w:rPr>
        <w:t>979010</w:t>
      </w:r>
      <w:r w:rsidR="00E73393" w:rsidRPr="001D6EF5">
        <w:rPr>
          <w:rFonts w:ascii="Times New Roman" w:hAnsi="Times New Roman" w:cs="Times New Roman"/>
          <w:sz w:val="20"/>
          <w:szCs w:val="20"/>
        </w:rPr>
        <w:t>E</w:t>
      </w:r>
      <w:r w:rsidR="00E73393" w:rsidRPr="001D6EF5">
        <w:rPr>
          <w:rFonts w:ascii="Times New Roman" w:hAnsi="Times New Roman" w:cs="Times New Roman"/>
          <w:sz w:val="20"/>
          <w:szCs w:val="20"/>
          <w:lang w:val="ru-RU"/>
        </w:rPr>
        <w:t>7859000</w:t>
      </w:r>
      <w:r w:rsidR="00E73393" w:rsidRPr="001D6EF5">
        <w:rPr>
          <w:rFonts w:ascii="Times New Roman" w:hAnsi="Times New Roman" w:cs="Times New Roman"/>
          <w:sz w:val="20"/>
          <w:szCs w:val="20"/>
        </w:rPr>
        <w:t xml:space="preserve">; BIC: CECBBGSF,  </w:t>
      </w:r>
      <w:r w:rsidR="00E73393" w:rsidRPr="001D6EF5">
        <w:rPr>
          <w:rFonts w:ascii="Times New Roman" w:hAnsi="Times New Roman" w:cs="Times New Roman"/>
          <w:bCs/>
          <w:sz w:val="20"/>
          <w:szCs w:val="20"/>
        </w:rPr>
        <w:t>Банка „ЦКБ” АД</w:t>
      </w:r>
      <w:r w:rsidR="00E73393" w:rsidRPr="001D6EF5">
        <w:rPr>
          <w:rFonts w:ascii="Times New Roman" w:hAnsi="Times New Roman" w:cs="Times New Roman"/>
          <w:sz w:val="20"/>
          <w:szCs w:val="20"/>
        </w:rPr>
        <w:t xml:space="preserve">,   </w:t>
      </w:r>
      <w:r w:rsidR="00E73393" w:rsidRPr="001D6EF5">
        <w:rPr>
          <w:rFonts w:ascii="Times New Roman" w:hAnsi="Times New Roman" w:cs="Times New Roman"/>
          <w:bCs/>
          <w:sz w:val="20"/>
          <w:szCs w:val="20"/>
        </w:rPr>
        <w:t>Клон Враца, Офис Мездра</w:t>
      </w:r>
      <w:r w:rsidR="00E73393" w:rsidRPr="001D6EF5">
        <w:rPr>
          <w:rFonts w:ascii="Times New Roman" w:hAnsi="Times New Roman" w:cs="Times New Roman"/>
          <w:sz w:val="20"/>
          <w:szCs w:val="20"/>
        </w:rPr>
        <w:t xml:space="preserve"> </w:t>
      </w:r>
      <w:r w:rsidR="001E6A37" w:rsidRPr="001D6EF5">
        <w:rPr>
          <w:rFonts w:ascii="Times New Roman" w:hAnsi="Times New Roman" w:cs="Times New Roman"/>
          <w:sz w:val="20"/>
          <w:szCs w:val="20"/>
        </w:rPr>
        <w:t>, в срок до 16.00 часа на деня, предхождащ провеждането на търга.</w:t>
      </w:r>
      <w:r w:rsidRPr="001D6EF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0B5F9C" w:rsidRPr="001D6EF5" w:rsidRDefault="000B5F9C" w:rsidP="0017104A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  <w:r w:rsidRPr="001D6EF5">
        <w:rPr>
          <w:rFonts w:ascii="Times New Roman" w:hAnsi="Times New Roman" w:cs="Times New Roman"/>
          <w:sz w:val="20"/>
          <w:szCs w:val="20"/>
        </w:rPr>
        <w:tab/>
        <w:t xml:space="preserve">             </w:t>
      </w:r>
      <w:r w:rsidR="001E6A37" w:rsidRPr="001D6EF5">
        <w:rPr>
          <w:rFonts w:ascii="Times New Roman" w:hAnsi="Times New Roman" w:cs="Times New Roman"/>
          <w:sz w:val="20"/>
          <w:szCs w:val="20"/>
        </w:rPr>
        <w:t xml:space="preserve">Място на закупуване на тръжната документация: деловодството на ТП „Държавно горско стопанство </w:t>
      </w:r>
      <w:r w:rsidR="00E73393" w:rsidRPr="001D6EF5">
        <w:rPr>
          <w:rFonts w:ascii="Times New Roman" w:hAnsi="Times New Roman" w:cs="Times New Roman"/>
          <w:sz w:val="20"/>
          <w:szCs w:val="20"/>
        </w:rPr>
        <w:t>Мездра</w:t>
      </w:r>
      <w:r w:rsidR="001E6A37" w:rsidRPr="001D6EF5">
        <w:rPr>
          <w:rFonts w:ascii="Times New Roman" w:hAnsi="Times New Roman" w:cs="Times New Roman"/>
          <w:sz w:val="20"/>
          <w:szCs w:val="20"/>
        </w:rPr>
        <w:t xml:space="preserve">“, с адрес: гр. </w:t>
      </w:r>
      <w:r w:rsidR="00E73393" w:rsidRPr="001D6EF5">
        <w:rPr>
          <w:rFonts w:ascii="Times New Roman" w:hAnsi="Times New Roman" w:cs="Times New Roman"/>
          <w:sz w:val="20"/>
          <w:szCs w:val="20"/>
        </w:rPr>
        <w:t>Мездра</w:t>
      </w:r>
      <w:r w:rsidR="001E6A37" w:rsidRPr="001D6EF5">
        <w:rPr>
          <w:rFonts w:ascii="Times New Roman" w:hAnsi="Times New Roman" w:cs="Times New Roman"/>
          <w:sz w:val="20"/>
          <w:szCs w:val="20"/>
        </w:rPr>
        <w:t xml:space="preserve">, общ. </w:t>
      </w:r>
      <w:r w:rsidR="00E73393" w:rsidRPr="001D6EF5">
        <w:rPr>
          <w:rFonts w:ascii="Times New Roman" w:hAnsi="Times New Roman" w:cs="Times New Roman"/>
          <w:sz w:val="20"/>
          <w:szCs w:val="20"/>
        </w:rPr>
        <w:t>Мездра</w:t>
      </w:r>
      <w:r w:rsidR="001E6A37" w:rsidRPr="001D6EF5">
        <w:rPr>
          <w:rFonts w:ascii="Times New Roman" w:hAnsi="Times New Roman" w:cs="Times New Roman"/>
          <w:sz w:val="20"/>
          <w:szCs w:val="20"/>
        </w:rPr>
        <w:t xml:space="preserve">, обл. </w:t>
      </w:r>
      <w:r w:rsidR="00E73393" w:rsidRPr="001D6EF5">
        <w:rPr>
          <w:rFonts w:ascii="Times New Roman" w:hAnsi="Times New Roman" w:cs="Times New Roman"/>
          <w:sz w:val="20"/>
          <w:szCs w:val="20"/>
        </w:rPr>
        <w:t>Враца</w:t>
      </w:r>
      <w:r w:rsidR="001E6A37" w:rsidRPr="001D6EF5">
        <w:rPr>
          <w:rFonts w:ascii="Times New Roman" w:hAnsi="Times New Roman" w:cs="Times New Roman"/>
          <w:sz w:val="20"/>
          <w:szCs w:val="20"/>
        </w:rPr>
        <w:t>, ул. „</w:t>
      </w:r>
      <w:r w:rsidR="00E73393" w:rsidRPr="001D6EF5">
        <w:rPr>
          <w:rFonts w:ascii="Times New Roman" w:hAnsi="Times New Roman" w:cs="Times New Roman"/>
          <w:sz w:val="20"/>
          <w:szCs w:val="20"/>
        </w:rPr>
        <w:t>Родопи</w:t>
      </w:r>
      <w:r w:rsidR="001E6A37" w:rsidRPr="001D6EF5">
        <w:rPr>
          <w:rFonts w:ascii="Times New Roman" w:hAnsi="Times New Roman" w:cs="Times New Roman"/>
          <w:sz w:val="20"/>
          <w:szCs w:val="20"/>
        </w:rPr>
        <w:t xml:space="preserve">“ № 2, при заплащане на цена в размер на </w:t>
      </w:r>
      <w:r w:rsidR="00E73393" w:rsidRPr="001D6EF5">
        <w:rPr>
          <w:rFonts w:ascii="Times New Roman" w:hAnsi="Times New Roman" w:cs="Times New Roman"/>
          <w:sz w:val="20"/>
          <w:szCs w:val="20"/>
        </w:rPr>
        <w:t xml:space="preserve">51,13 </w:t>
      </w:r>
      <w:r w:rsidR="00580F40" w:rsidRPr="001D6EF5">
        <w:rPr>
          <w:rFonts w:ascii="Times New Roman" w:hAnsi="Times New Roman" w:cs="Times New Roman"/>
          <w:sz w:val="20"/>
          <w:szCs w:val="20"/>
        </w:rPr>
        <w:t xml:space="preserve">евро </w:t>
      </w:r>
      <w:r w:rsidR="001E6A37" w:rsidRPr="001D6EF5">
        <w:rPr>
          <w:rFonts w:ascii="Times New Roman" w:hAnsi="Times New Roman" w:cs="Times New Roman"/>
          <w:sz w:val="20"/>
          <w:szCs w:val="20"/>
        </w:rPr>
        <w:t xml:space="preserve">без ДДС, </w:t>
      </w:r>
      <w:proofErr w:type="spellStart"/>
      <w:r w:rsidR="001E6A37" w:rsidRPr="001D6EF5">
        <w:rPr>
          <w:rFonts w:ascii="Times New Roman" w:hAnsi="Times New Roman" w:cs="Times New Roman"/>
          <w:sz w:val="20"/>
          <w:szCs w:val="20"/>
        </w:rPr>
        <w:t>вносима</w:t>
      </w:r>
      <w:proofErr w:type="spellEnd"/>
      <w:r w:rsidR="001E6A37" w:rsidRPr="001D6EF5">
        <w:rPr>
          <w:rFonts w:ascii="Times New Roman" w:hAnsi="Times New Roman" w:cs="Times New Roman"/>
          <w:sz w:val="20"/>
          <w:szCs w:val="20"/>
        </w:rPr>
        <w:t xml:space="preserve"> в касата </w:t>
      </w:r>
      <w:r w:rsidR="00A80969" w:rsidRPr="001D6EF5">
        <w:rPr>
          <w:rFonts w:ascii="Times New Roman" w:hAnsi="Times New Roman" w:cs="Times New Roman"/>
          <w:sz w:val="20"/>
          <w:szCs w:val="20"/>
        </w:rPr>
        <w:t xml:space="preserve">или по </w:t>
      </w:r>
      <w:r w:rsidR="00B60232" w:rsidRPr="001D6EF5">
        <w:rPr>
          <w:rFonts w:ascii="Times New Roman" w:hAnsi="Times New Roman" w:cs="Times New Roman"/>
          <w:sz w:val="20"/>
          <w:szCs w:val="20"/>
        </w:rPr>
        <w:t xml:space="preserve">банкова </w:t>
      </w:r>
      <w:r w:rsidR="00A80969" w:rsidRPr="001D6EF5">
        <w:rPr>
          <w:rFonts w:ascii="Times New Roman" w:hAnsi="Times New Roman" w:cs="Times New Roman"/>
          <w:sz w:val="20"/>
          <w:szCs w:val="20"/>
        </w:rPr>
        <w:t>сметка</w:t>
      </w:r>
      <w:r w:rsidR="00B60232" w:rsidRPr="001D6EF5">
        <w:rPr>
          <w:rFonts w:ascii="Times New Roman" w:hAnsi="Times New Roman" w:cs="Times New Roman"/>
          <w:sz w:val="20"/>
          <w:szCs w:val="20"/>
        </w:rPr>
        <w:t xml:space="preserve"> на ТП ДГС Мездра</w:t>
      </w:r>
      <w:r w:rsidR="00E73393" w:rsidRPr="001D6EF5">
        <w:rPr>
          <w:rFonts w:ascii="Times New Roman" w:hAnsi="Times New Roman" w:cs="Times New Roman"/>
          <w:sz w:val="20"/>
          <w:szCs w:val="20"/>
        </w:rPr>
        <w:t xml:space="preserve">: </w:t>
      </w:r>
      <w:r w:rsidR="00B71522" w:rsidRPr="001D6EF5">
        <w:rPr>
          <w:rFonts w:ascii="Times New Roman" w:hAnsi="Times New Roman" w:cs="Times New Roman"/>
          <w:sz w:val="20"/>
          <w:szCs w:val="20"/>
        </w:rPr>
        <w:t>IBAN: BG41CECB</w:t>
      </w:r>
      <w:r w:rsidR="00B71522" w:rsidRPr="001D6EF5">
        <w:rPr>
          <w:rFonts w:ascii="Times New Roman" w:hAnsi="Times New Roman" w:cs="Times New Roman"/>
          <w:sz w:val="20"/>
          <w:szCs w:val="20"/>
          <w:lang w:val="ru-RU"/>
        </w:rPr>
        <w:t>979010</w:t>
      </w:r>
      <w:r w:rsidR="00B71522" w:rsidRPr="001D6EF5">
        <w:rPr>
          <w:rFonts w:ascii="Times New Roman" w:hAnsi="Times New Roman" w:cs="Times New Roman"/>
          <w:sz w:val="20"/>
          <w:szCs w:val="20"/>
        </w:rPr>
        <w:t>E</w:t>
      </w:r>
      <w:r w:rsidR="00B71522" w:rsidRPr="001D6EF5">
        <w:rPr>
          <w:rFonts w:ascii="Times New Roman" w:hAnsi="Times New Roman" w:cs="Times New Roman"/>
          <w:sz w:val="20"/>
          <w:szCs w:val="20"/>
          <w:lang w:val="ru-RU"/>
        </w:rPr>
        <w:t>7859000</w:t>
      </w:r>
      <w:r w:rsidR="00B71522" w:rsidRPr="001D6EF5">
        <w:rPr>
          <w:rFonts w:ascii="Times New Roman" w:hAnsi="Times New Roman" w:cs="Times New Roman"/>
          <w:sz w:val="20"/>
          <w:szCs w:val="20"/>
        </w:rPr>
        <w:t xml:space="preserve">; BIC: CECBBGSF,  </w:t>
      </w:r>
      <w:r w:rsidR="00B71522" w:rsidRPr="001D6EF5">
        <w:rPr>
          <w:rFonts w:ascii="Times New Roman" w:hAnsi="Times New Roman" w:cs="Times New Roman"/>
          <w:bCs/>
          <w:sz w:val="20"/>
          <w:szCs w:val="20"/>
        </w:rPr>
        <w:t>Банка „ЦКБ” АД</w:t>
      </w:r>
      <w:r w:rsidRPr="001D6EF5">
        <w:rPr>
          <w:rFonts w:ascii="Times New Roman" w:hAnsi="Times New Roman" w:cs="Times New Roman"/>
          <w:sz w:val="20"/>
          <w:szCs w:val="20"/>
        </w:rPr>
        <w:t xml:space="preserve">,  </w:t>
      </w:r>
      <w:r w:rsidR="00B71522" w:rsidRPr="001D6EF5">
        <w:rPr>
          <w:rFonts w:ascii="Times New Roman" w:hAnsi="Times New Roman" w:cs="Times New Roman"/>
          <w:bCs/>
          <w:sz w:val="20"/>
          <w:szCs w:val="20"/>
        </w:rPr>
        <w:t>Клон Враца, Офис Мездра</w:t>
      </w:r>
      <w:r w:rsidRPr="001D6EF5">
        <w:rPr>
          <w:rFonts w:ascii="Times New Roman" w:hAnsi="Times New Roman" w:cs="Times New Roman"/>
          <w:sz w:val="20"/>
          <w:szCs w:val="20"/>
        </w:rPr>
        <w:t>, в  срок до 16</w:t>
      </w:r>
      <w:r w:rsidR="001C2A15" w:rsidRPr="001D6EF5">
        <w:rPr>
          <w:rFonts w:ascii="Times New Roman" w:hAnsi="Times New Roman" w:cs="Times New Roman"/>
          <w:sz w:val="20"/>
          <w:szCs w:val="20"/>
        </w:rPr>
        <w:t>:</w:t>
      </w:r>
      <w:r w:rsidRPr="001D6EF5">
        <w:rPr>
          <w:rFonts w:ascii="Times New Roman" w:hAnsi="Times New Roman" w:cs="Times New Roman"/>
          <w:sz w:val="20"/>
          <w:szCs w:val="20"/>
        </w:rPr>
        <w:t xml:space="preserve">00 часа на деня, предхождащ провеждането на търга. </w:t>
      </w:r>
    </w:p>
    <w:p w:rsidR="00436C11" w:rsidRPr="001D6EF5" w:rsidRDefault="000B5F9C" w:rsidP="0017104A">
      <w:pPr>
        <w:widowControl/>
        <w:suppressAutoHyphens w:val="0"/>
        <w:autoSpaceDE/>
        <w:autoSpaceDN/>
        <w:spacing w:line="259" w:lineRule="auto"/>
        <w:ind w:firstLine="567"/>
        <w:contextualSpacing/>
        <w:jc w:val="both"/>
        <w:rPr>
          <w:rFonts w:eastAsiaTheme="minorHAnsi"/>
          <w:noProof w:val="0"/>
          <w:sz w:val="20"/>
          <w:szCs w:val="20"/>
          <w:lang w:val="bg-BG" w:eastAsia="en-US"/>
        </w:rPr>
      </w:pPr>
      <w:r w:rsidRPr="001D6EF5">
        <w:rPr>
          <w:sz w:val="20"/>
          <w:szCs w:val="20"/>
          <w:lang w:val="bg-BG"/>
        </w:rPr>
        <w:t xml:space="preserve"> </w:t>
      </w:r>
      <w:r w:rsidR="00436C11" w:rsidRPr="001D6EF5">
        <w:rPr>
          <w:sz w:val="20"/>
          <w:szCs w:val="20"/>
          <w:lang w:val="bg-BG"/>
        </w:rPr>
        <w:t xml:space="preserve">Оглед на </w:t>
      </w:r>
      <w:r w:rsidR="00967BED" w:rsidRPr="001D6EF5">
        <w:rPr>
          <w:sz w:val="20"/>
          <w:szCs w:val="20"/>
          <w:lang w:val="bg-BG"/>
        </w:rPr>
        <w:t>поземлени</w:t>
      </w:r>
      <w:r w:rsidR="00B71522" w:rsidRPr="001D6EF5">
        <w:rPr>
          <w:sz w:val="20"/>
          <w:szCs w:val="20"/>
          <w:lang w:val="bg-BG"/>
        </w:rPr>
        <w:t>я</w:t>
      </w:r>
      <w:r w:rsidR="00967BED" w:rsidRPr="001D6EF5">
        <w:rPr>
          <w:sz w:val="20"/>
          <w:szCs w:val="20"/>
          <w:lang w:val="bg-BG"/>
        </w:rPr>
        <w:t xml:space="preserve"> имот</w:t>
      </w:r>
      <w:r w:rsidR="00436C11" w:rsidRPr="001D6EF5">
        <w:rPr>
          <w:sz w:val="20"/>
          <w:szCs w:val="20"/>
          <w:lang w:val="bg-BG"/>
        </w:rPr>
        <w:t xml:space="preserve"> може да се извършва в присъствие на представител на ТП „ДГС</w:t>
      </w:r>
      <w:r w:rsidR="00967BED" w:rsidRPr="001D6EF5">
        <w:rPr>
          <w:sz w:val="20"/>
          <w:szCs w:val="20"/>
          <w:lang w:val="bg-BG"/>
        </w:rPr>
        <w:t xml:space="preserve"> </w:t>
      </w:r>
      <w:r w:rsidR="00E73393" w:rsidRPr="001D6EF5">
        <w:rPr>
          <w:sz w:val="20"/>
          <w:szCs w:val="20"/>
          <w:lang w:val="bg-BG"/>
        </w:rPr>
        <w:t>Мездра</w:t>
      </w:r>
      <w:r w:rsidR="00436C11" w:rsidRPr="001D6EF5">
        <w:rPr>
          <w:sz w:val="20"/>
          <w:szCs w:val="20"/>
          <w:lang w:val="bg-BG"/>
        </w:rPr>
        <w:t>“, всеки работен ден от 9</w:t>
      </w:r>
      <w:r w:rsidR="001C2A15" w:rsidRPr="001D6EF5">
        <w:rPr>
          <w:sz w:val="20"/>
          <w:szCs w:val="20"/>
          <w:lang w:val="bg-BG"/>
        </w:rPr>
        <w:t>:</w:t>
      </w:r>
      <w:r w:rsidR="00436C11" w:rsidRPr="001D6EF5">
        <w:rPr>
          <w:sz w:val="20"/>
          <w:szCs w:val="20"/>
          <w:lang w:val="bg-BG"/>
        </w:rPr>
        <w:t>00 часа до 16</w:t>
      </w:r>
      <w:r w:rsidR="001C2A15" w:rsidRPr="001D6EF5">
        <w:rPr>
          <w:sz w:val="20"/>
          <w:szCs w:val="20"/>
          <w:lang w:val="bg-BG"/>
        </w:rPr>
        <w:t>:</w:t>
      </w:r>
      <w:r w:rsidR="00436C11" w:rsidRPr="001D6EF5">
        <w:rPr>
          <w:sz w:val="20"/>
          <w:szCs w:val="20"/>
          <w:lang w:val="bg-BG"/>
        </w:rPr>
        <w:t>00 часа на</w:t>
      </w:r>
      <w:r w:rsidR="00436C11" w:rsidRPr="001D6EF5">
        <w:rPr>
          <w:sz w:val="20"/>
          <w:szCs w:val="20"/>
          <w:shd w:val="clear" w:color="auto" w:fill="FEFEFE"/>
          <w:lang w:val="bg-BG"/>
        </w:rPr>
        <w:t xml:space="preserve"> деня, предхождащ провеждането на търга, </w:t>
      </w:r>
      <w:r w:rsidR="00436C11" w:rsidRPr="001D6EF5">
        <w:rPr>
          <w:sz w:val="20"/>
          <w:szCs w:val="20"/>
          <w:lang w:val="bg-BG"/>
        </w:rPr>
        <w:t xml:space="preserve">след представяне на документ за закупена тръжна документация. </w:t>
      </w:r>
      <w:r w:rsidR="00436C11" w:rsidRPr="001D6EF5">
        <w:rPr>
          <w:sz w:val="20"/>
          <w:szCs w:val="20"/>
          <w:lang w:val="bg-BG"/>
        </w:rPr>
        <w:tab/>
      </w:r>
      <w:r w:rsidR="00436C11" w:rsidRPr="001D6EF5">
        <w:rPr>
          <w:sz w:val="20"/>
          <w:szCs w:val="20"/>
          <w:lang w:val="bg-BG"/>
        </w:rPr>
        <w:tab/>
      </w:r>
    </w:p>
    <w:p w:rsidR="00436C11" w:rsidRPr="001D6EF5" w:rsidRDefault="000B5F9C" w:rsidP="0017104A">
      <w:pPr>
        <w:ind w:firstLine="567"/>
        <w:jc w:val="both"/>
        <w:rPr>
          <w:sz w:val="20"/>
          <w:szCs w:val="20"/>
          <w:lang w:val="bg-BG"/>
        </w:rPr>
      </w:pPr>
      <w:r w:rsidRPr="001D6EF5">
        <w:rPr>
          <w:sz w:val="20"/>
          <w:szCs w:val="20"/>
          <w:lang w:val="bg-BG"/>
        </w:rPr>
        <w:t xml:space="preserve"> </w:t>
      </w:r>
      <w:r w:rsidR="00436C11" w:rsidRPr="001D6EF5">
        <w:rPr>
          <w:sz w:val="20"/>
          <w:szCs w:val="20"/>
          <w:lang w:val="bg-BG"/>
        </w:rPr>
        <w:t>Търгът ще се проведе на</w:t>
      </w:r>
      <w:r w:rsidR="00C549B0" w:rsidRPr="001D6EF5">
        <w:rPr>
          <w:sz w:val="20"/>
          <w:szCs w:val="20"/>
          <w:lang w:val="bg-BG"/>
        </w:rPr>
        <w:t xml:space="preserve"> </w:t>
      </w:r>
      <w:r w:rsidR="007C5072" w:rsidRPr="001D6EF5">
        <w:rPr>
          <w:b/>
          <w:sz w:val="20"/>
          <w:szCs w:val="20"/>
        </w:rPr>
        <w:t>07</w:t>
      </w:r>
      <w:r w:rsidR="007C5072" w:rsidRPr="001D6EF5">
        <w:rPr>
          <w:b/>
          <w:sz w:val="20"/>
          <w:szCs w:val="20"/>
          <w:lang w:val="bg-BG"/>
        </w:rPr>
        <w:t>.12.2026</w:t>
      </w:r>
      <w:r w:rsidR="00C549B0" w:rsidRPr="001D6EF5">
        <w:rPr>
          <w:sz w:val="20"/>
          <w:szCs w:val="20"/>
          <w:lang w:val="bg-BG"/>
        </w:rPr>
        <w:t xml:space="preserve"> г</w:t>
      </w:r>
      <w:r w:rsidR="00436C11" w:rsidRPr="001D6EF5">
        <w:rPr>
          <w:sz w:val="20"/>
          <w:szCs w:val="20"/>
          <w:lang w:val="bg-BG"/>
        </w:rPr>
        <w:t>. от 1</w:t>
      </w:r>
      <w:r w:rsidR="00E45C44" w:rsidRPr="001D6EF5">
        <w:rPr>
          <w:sz w:val="20"/>
          <w:szCs w:val="20"/>
          <w:lang w:val="bg-BG"/>
        </w:rPr>
        <w:t>1</w:t>
      </w:r>
      <w:r w:rsidR="001C2A15" w:rsidRPr="001D6EF5">
        <w:rPr>
          <w:sz w:val="20"/>
          <w:szCs w:val="20"/>
          <w:lang w:val="bg-BG"/>
        </w:rPr>
        <w:t>:</w:t>
      </w:r>
      <w:r w:rsidR="00E45C44" w:rsidRPr="001D6EF5">
        <w:rPr>
          <w:sz w:val="20"/>
          <w:szCs w:val="20"/>
          <w:lang w:val="bg-BG"/>
        </w:rPr>
        <w:t>3</w:t>
      </w:r>
      <w:r w:rsidR="00436C11" w:rsidRPr="001D6EF5">
        <w:rPr>
          <w:sz w:val="20"/>
          <w:szCs w:val="20"/>
          <w:lang w:val="bg-BG"/>
        </w:rPr>
        <w:t xml:space="preserve">0 часа в административната сграда на ТП ДГС </w:t>
      </w:r>
      <w:r w:rsidR="00E73393" w:rsidRPr="001D6EF5">
        <w:rPr>
          <w:sz w:val="20"/>
          <w:szCs w:val="20"/>
          <w:lang w:val="bg-BG"/>
        </w:rPr>
        <w:t>Мездра</w:t>
      </w:r>
      <w:r w:rsidR="001E6A37" w:rsidRPr="001D6EF5">
        <w:rPr>
          <w:sz w:val="20"/>
          <w:szCs w:val="20"/>
          <w:lang w:val="bg-BG"/>
        </w:rPr>
        <w:t xml:space="preserve"> с адрес:</w:t>
      </w:r>
      <w:r w:rsidR="00436C11" w:rsidRPr="001D6EF5">
        <w:rPr>
          <w:sz w:val="20"/>
          <w:szCs w:val="20"/>
          <w:lang w:val="bg-BG"/>
        </w:rPr>
        <w:t xml:space="preserve"> в гр. </w:t>
      </w:r>
      <w:r w:rsidR="00E73393" w:rsidRPr="001D6EF5">
        <w:rPr>
          <w:sz w:val="20"/>
          <w:szCs w:val="20"/>
          <w:lang w:val="bg-BG"/>
        </w:rPr>
        <w:t>Мездра</w:t>
      </w:r>
      <w:r w:rsidR="00436C11" w:rsidRPr="001D6EF5">
        <w:rPr>
          <w:sz w:val="20"/>
          <w:szCs w:val="20"/>
          <w:lang w:val="bg-BG"/>
        </w:rPr>
        <w:t>, ул. „</w:t>
      </w:r>
      <w:r w:rsidR="00E73393" w:rsidRPr="001D6EF5">
        <w:rPr>
          <w:sz w:val="20"/>
          <w:szCs w:val="20"/>
          <w:lang w:val="bg-BG"/>
        </w:rPr>
        <w:t>Родопи</w:t>
      </w:r>
      <w:r w:rsidR="00436C11" w:rsidRPr="001D6EF5">
        <w:rPr>
          <w:sz w:val="20"/>
          <w:szCs w:val="20"/>
          <w:lang w:val="bg-BG"/>
        </w:rPr>
        <w:t xml:space="preserve">“ № 2. Закупуване на тръжни документи, оглед на </w:t>
      </w:r>
      <w:r w:rsidR="00967BED" w:rsidRPr="001D6EF5">
        <w:rPr>
          <w:sz w:val="20"/>
          <w:szCs w:val="20"/>
          <w:lang w:val="bg-BG"/>
        </w:rPr>
        <w:t>поземлени</w:t>
      </w:r>
      <w:r w:rsidR="00B71522" w:rsidRPr="001D6EF5">
        <w:rPr>
          <w:sz w:val="20"/>
          <w:szCs w:val="20"/>
          <w:lang w:val="bg-BG"/>
        </w:rPr>
        <w:t>я</w:t>
      </w:r>
      <w:r w:rsidR="00967BED" w:rsidRPr="001D6EF5">
        <w:rPr>
          <w:sz w:val="20"/>
          <w:szCs w:val="20"/>
          <w:lang w:val="bg-BG"/>
        </w:rPr>
        <w:t xml:space="preserve"> имот</w:t>
      </w:r>
      <w:r w:rsidR="00436C11" w:rsidRPr="001D6EF5">
        <w:rPr>
          <w:sz w:val="20"/>
          <w:szCs w:val="20"/>
          <w:lang w:val="bg-BG"/>
        </w:rPr>
        <w:t>, внасяне на депозит и подаване на заявления за участие в търга всеки работен ден от 9</w:t>
      </w:r>
      <w:r w:rsidR="001C2A15" w:rsidRPr="001D6EF5">
        <w:rPr>
          <w:sz w:val="20"/>
          <w:szCs w:val="20"/>
          <w:lang w:val="bg-BG"/>
        </w:rPr>
        <w:t>:</w:t>
      </w:r>
      <w:r w:rsidR="00436C11" w:rsidRPr="001D6EF5">
        <w:rPr>
          <w:sz w:val="20"/>
          <w:szCs w:val="20"/>
          <w:lang w:val="bg-BG"/>
        </w:rPr>
        <w:t>00 до 16</w:t>
      </w:r>
      <w:r w:rsidR="001C2A15" w:rsidRPr="001D6EF5">
        <w:rPr>
          <w:sz w:val="20"/>
          <w:szCs w:val="20"/>
          <w:lang w:val="bg-BG"/>
        </w:rPr>
        <w:t>:</w:t>
      </w:r>
      <w:r w:rsidR="00436C11" w:rsidRPr="001D6EF5">
        <w:rPr>
          <w:sz w:val="20"/>
          <w:szCs w:val="20"/>
          <w:lang w:val="bg-BG"/>
        </w:rPr>
        <w:t>00 часа на</w:t>
      </w:r>
      <w:r w:rsidR="00C549B0" w:rsidRPr="001D6EF5">
        <w:rPr>
          <w:sz w:val="20"/>
          <w:szCs w:val="20"/>
          <w:lang w:val="bg-BG"/>
        </w:rPr>
        <w:t xml:space="preserve"> </w:t>
      </w:r>
      <w:r w:rsidR="007C5072" w:rsidRPr="001D6EF5">
        <w:rPr>
          <w:b/>
          <w:sz w:val="20"/>
          <w:szCs w:val="20"/>
          <w:lang w:val="bg-BG"/>
        </w:rPr>
        <w:t>04.12.2026</w:t>
      </w:r>
      <w:r w:rsidR="00C549B0" w:rsidRPr="001D6EF5">
        <w:rPr>
          <w:sz w:val="20"/>
          <w:szCs w:val="20"/>
          <w:lang w:val="bg-BG"/>
        </w:rPr>
        <w:t xml:space="preserve"> г.,</w:t>
      </w:r>
      <w:r w:rsidR="00967BED" w:rsidRPr="001D6EF5">
        <w:rPr>
          <w:sz w:val="20"/>
          <w:szCs w:val="20"/>
          <w:lang w:val="bg-BG"/>
        </w:rPr>
        <w:t xml:space="preserve"> </w:t>
      </w:r>
      <w:r w:rsidR="00436C11" w:rsidRPr="001D6EF5">
        <w:rPr>
          <w:sz w:val="20"/>
          <w:szCs w:val="20"/>
          <w:lang w:val="bg-BG"/>
        </w:rPr>
        <w:t xml:space="preserve">вкл. в деловодството на </w:t>
      </w:r>
      <w:r w:rsidR="00CC3B6D" w:rsidRPr="001D6EF5">
        <w:rPr>
          <w:sz w:val="20"/>
          <w:szCs w:val="20"/>
          <w:lang w:val="bg-BG"/>
        </w:rPr>
        <w:t xml:space="preserve">ТП </w:t>
      </w:r>
      <w:r w:rsidR="00436C11" w:rsidRPr="001D6EF5">
        <w:rPr>
          <w:sz w:val="20"/>
          <w:szCs w:val="20"/>
          <w:lang w:val="bg-BG"/>
        </w:rPr>
        <w:t xml:space="preserve">ДГС </w:t>
      </w:r>
      <w:r w:rsidR="00E73393" w:rsidRPr="001D6EF5">
        <w:rPr>
          <w:sz w:val="20"/>
          <w:szCs w:val="20"/>
          <w:lang w:val="bg-BG"/>
        </w:rPr>
        <w:t>Мездра</w:t>
      </w:r>
      <w:r w:rsidR="00436C11" w:rsidRPr="001D6EF5">
        <w:rPr>
          <w:sz w:val="20"/>
          <w:szCs w:val="20"/>
          <w:lang w:val="bg-BG"/>
        </w:rPr>
        <w:t xml:space="preserve"> или се приемат по пощата с препоръчано писмо с обратна разписка. </w:t>
      </w:r>
    </w:p>
    <w:p w:rsidR="00436C11" w:rsidRPr="001D6EF5" w:rsidRDefault="000B5F9C" w:rsidP="0017104A">
      <w:pPr>
        <w:ind w:firstLine="567"/>
        <w:jc w:val="both"/>
        <w:rPr>
          <w:sz w:val="20"/>
          <w:szCs w:val="20"/>
          <w:shd w:val="clear" w:color="auto" w:fill="FEFEFE"/>
          <w:lang w:val="bg-BG"/>
        </w:rPr>
      </w:pPr>
      <w:r w:rsidRPr="001D6EF5">
        <w:rPr>
          <w:i/>
          <w:sz w:val="20"/>
          <w:szCs w:val="20"/>
          <w:lang w:val="bg-BG"/>
        </w:rPr>
        <w:t xml:space="preserve"> </w:t>
      </w:r>
      <w:r w:rsidR="00436C11" w:rsidRPr="001D6EF5">
        <w:rPr>
          <w:i/>
          <w:sz w:val="20"/>
          <w:szCs w:val="20"/>
          <w:lang w:val="bg-BG"/>
        </w:rPr>
        <w:t>Лице за контакт:</w:t>
      </w:r>
      <w:r w:rsidR="00436C11" w:rsidRPr="001D6EF5">
        <w:rPr>
          <w:sz w:val="20"/>
          <w:szCs w:val="20"/>
        </w:rPr>
        <w:t xml:space="preserve"> </w:t>
      </w:r>
      <w:r w:rsidR="00436C11" w:rsidRPr="001D6EF5">
        <w:rPr>
          <w:sz w:val="20"/>
          <w:szCs w:val="20"/>
          <w:lang w:val="bg-BG"/>
        </w:rPr>
        <w:t xml:space="preserve">инж. </w:t>
      </w:r>
      <w:r w:rsidR="00E73393" w:rsidRPr="001D6EF5">
        <w:rPr>
          <w:sz w:val="20"/>
          <w:szCs w:val="20"/>
          <w:lang w:val="bg-BG"/>
        </w:rPr>
        <w:t>Веселин Йотов</w:t>
      </w:r>
      <w:r w:rsidR="00436C11" w:rsidRPr="001D6EF5">
        <w:rPr>
          <w:i/>
          <w:sz w:val="20"/>
          <w:szCs w:val="20"/>
          <w:lang w:val="bg-BG"/>
        </w:rPr>
        <w:t xml:space="preserve"> –</w:t>
      </w:r>
      <w:r w:rsidR="00436C11" w:rsidRPr="001D6EF5">
        <w:rPr>
          <w:sz w:val="20"/>
          <w:szCs w:val="20"/>
          <w:lang w:val="bg-BG"/>
        </w:rPr>
        <w:t xml:space="preserve"> </w:t>
      </w:r>
      <w:r w:rsidR="001838FC" w:rsidRPr="001D6EF5">
        <w:rPr>
          <w:sz w:val="20"/>
          <w:szCs w:val="20"/>
          <w:lang w:val="bg-BG"/>
        </w:rPr>
        <w:t xml:space="preserve">заместник – </w:t>
      </w:r>
      <w:r w:rsidR="00436C11" w:rsidRPr="001D6EF5">
        <w:rPr>
          <w:sz w:val="20"/>
          <w:szCs w:val="20"/>
          <w:lang w:val="bg-BG"/>
        </w:rPr>
        <w:t>директор</w:t>
      </w:r>
      <w:r w:rsidR="001838FC" w:rsidRPr="001D6EF5">
        <w:rPr>
          <w:sz w:val="20"/>
          <w:szCs w:val="20"/>
          <w:lang w:val="bg-BG"/>
        </w:rPr>
        <w:t xml:space="preserve"> в</w:t>
      </w:r>
      <w:r w:rsidR="00436C11" w:rsidRPr="001D6EF5">
        <w:rPr>
          <w:sz w:val="20"/>
          <w:szCs w:val="20"/>
          <w:lang w:val="bg-BG"/>
        </w:rPr>
        <w:t xml:space="preserve"> ТП ДГС </w:t>
      </w:r>
      <w:r w:rsidR="00E73393" w:rsidRPr="001D6EF5">
        <w:rPr>
          <w:sz w:val="20"/>
          <w:szCs w:val="20"/>
          <w:lang w:val="bg-BG"/>
        </w:rPr>
        <w:t>Мездра</w:t>
      </w:r>
      <w:r w:rsidR="00436C11" w:rsidRPr="001D6EF5">
        <w:rPr>
          <w:sz w:val="20"/>
          <w:szCs w:val="20"/>
          <w:lang w:val="bg-BG"/>
        </w:rPr>
        <w:t>, тел.</w:t>
      </w:r>
      <w:r w:rsidR="00436C11" w:rsidRPr="001D6EF5">
        <w:rPr>
          <w:sz w:val="20"/>
          <w:szCs w:val="20"/>
        </w:rPr>
        <w:t xml:space="preserve">  </w:t>
      </w:r>
      <w:r w:rsidR="002C43D5" w:rsidRPr="001D6EF5">
        <w:rPr>
          <w:sz w:val="20"/>
          <w:szCs w:val="20"/>
          <w:lang w:val="bg-BG"/>
        </w:rPr>
        <w:t>0888513630</w:t>
      </w:r>
    </w:p>
    <w:p w:rsidR="00436C11" w:rsidRPr="001D6EF5" w:rsidRDefault="00436C11" w:rsidP="0017104A">
      <w:pPr>
        <w:jc w:val="both"/>
        <w:rPr>
          <w:sz w:val="20"/>
          <w:szCs w:val="20"/>
        </w:rPr>
      </w:pPr>
    </w:p>
    <w:p w:rsidR="00436C11" w:rsidRPr="001D6EF5" w:rsidRDefault="00436C11" w:rsidP="0017104A">
      <w:pPr>
        <w:jc w:val="both"/>
        <w:rPr>
          <w:sz w:val="22"/>
          <w:szCs w:val="22"/>
        </w:rPr>
      </w:pPr>
    </w:p>
    <w:p w:rsidR="001706FF" w:rsidRPr="001D6EF5" w:rsidRDefault="00E73393">
      <w:pPr>
        <w:rPr>
          <w:lang w:val="bg-BG"/>
        </w:rPr>
      </w:pPr>
      <w:r w:rsidRPr="001D6EF5">
        <w:rPr>
          <w:lang w:val="bg-BG"/>
        </w:rPr>
        <w:t xml:space="preserve"> </w:t>
      </w:r>
      <w:bookmarkEnd w:id="0"/>
    </w:p>
    <w:sectPr w:rsidR="001706FF" w:rsidRPr="001D6EF5" w:rsidSect="000330D3">
      <w:pgSz w:w="11906" w:h="16838"/>
      <w:pgMar w:top="568" w:right="1133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5A2865"/>
    <w:multiLevelType w:val="multilevel"/>
    <w:tmpl w:val="D6AC45B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440"/>
      </w:p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216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</w:lvl>
  </w:abstractNum>
  <w:abstractNum w:abstractNumId="1" w15:restartNumberingAfterBreak="0">
    <w:nsid w:val="32E253D7"/>
    <w:multiLevelType w:val="hybridMultilevel"/>
    <w:tmpl w:val="8EAE0A98"/>
    <w:lvl w:ilvl="0" w:tplc="BA62E6CA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7DA169A0"/>
    <w:multiLevelType w:val="hybridMultilevel"/>
    <w:tmpl w:val="B58E7940"/>
    <w:lvl w:ilvl="0" w:tplc="4B50B81C">
      <w:start w:val="1"/>
      <w:numFmt w:val="bullet"/>
      <w:lvlText w:val="-"/>
      <w:lvlJc w:val="left"/>
      <w:pPr>
        <w:ind w:left="114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4FB"/>
    <w:rsid w:val="00002925"/>
    <w:rsid w:val="00013E07"/>
    <w:rsid w:val="000330D3"/>
    <w:rsid w:val="000B5F9C"/>
    <w:rsid w:val="000D03DC"/>
    <w:rsid w:val="000F2405"/>
    <w:rsid w:val="001220A1"/>
    <w:rsid w:val="00122EE6"/>
    <w:rsid w:val="00144177"/>
    <w:rsid w:val="001706FF"/>
    <w:rsid w:val="0017104A"/>
    <w:rsid w:val="001754CC"/>
    <w:rsid w:val="001838FC"/>
    <w:rsid w:val="001C2A15"/>
    <w:rsid w:val="001C5E2C"/>
    <w:rsid w:val="001D6EF5"/>
    <w:rsid w:val="001E6A37"/>
    <w:rsid w:val="002C43D5"/>
    <w:rsid w:val="002E1629"/>
    <w:rsid w:val="002E6E63"/>
    <w:rsid w:val="003134FB"/>
    <w:rsid w:val="0031661D"/>
    <w:rsid w:val="00327A1F"/>
    <w:rsid w:val="00332255"/>
    <w:rsid w:val="0038693B"/>
    <w:rsid w:val="003A7067"/>
    <w:rsid w:val="003F56F5"/>
    <w:rsid w:val="00436C11"/>
    <w:rsid w:val="004A0ED5"/>
    <w:rsid w:val="004A7A46"/>
    <w:rsid w:val="004F07F9"/>
    <w:rsid w:val="0054374F"/>
    <w:rsid w:val="00580F40"/>
    <w:rsid w:val="005B4CDC"/>
    <w:rsid w:val="00622852"/>
    <w:rsid w:val="00636A16"/>
    <w:rsid w:val="00640B12"/>
    <w:rsid w:val="00647199"/>
    <w:rsid w:val="006538EF"/>
    <w:rsid w:val="00676E7A"/>
    <w:rsid w:val="006C25B0"/>
    <w:rsid w:val="006F4E3B"/>
    <w:rsid w:val="00726401"/>
    <w:rsid w:val="00773F56"/>
    <w:rsid w:val="007906E5"/>
    <w:rsid w:val="00797532"/>
    <w:rsid w:val="007C5072"/>
    <w:rsid w:val="007D09CA"/>
    <w:rsid w:val="007E5DEF"/>
    <w:rsid w:val="007F4DB4"/>
    <w:rsid w:val="00894A2C"/>
    <w:rsid w:val="008A42DD"/>
    <w:rsid w:val="00917546"/>
    <w:rsid w:val="0095143B"/>
    <w:rsid w:val="00967BED"/>
    <w:rsid w:val="009741DD"/>
    <w:rsid w:val="009B45DB"/>
    <w:rsid w:val="009D610A"/>
    <w:rsid w:val="009E36BF"/>
    <w:rsid w:val="00A45BA0"/>
    <w:rsid w:val="00A80969"/>
    <w:rsid w:val="00AA5A41"/>
    <w:rsid w:val="00B05E93"/>
    <w:rsid w:val="00B60232"/>
    <w:rsid w:val="00B71522"/>
    <w:rsid w:val="00B84EFB"/>
    <w:rsid w:val="00BD696A"/>
    <w:rsid w:val="00C45D14"/>
    <w:rsid w:val="00C51ECF"/>
    <w:rsid w:val="00C549B0"/>
    <w:rsid w:val="00C71F5D"/>
    <w:rsid w:val="00CB688D"/>
    <w:rsid w:val="00CC3B6D"/>
    <w:rsid w:val="00CE2AB4"/>
    <w:rsid w:val="00D51819"/>
    <w:rsid w:val="00D614AC"/>
    <w:rsid w:val="00D95C9D"/>
    <w:rsid w:val="00DD6BD7"/>
    <w:rsid w:val="00E01FDF"/>
    <w:rsid w:val="00E45C44"/>
    <w:rsid w:val="00E73393"/>
    <w:rsid w:val="00EA1DE2"/>
    <w:rsid w:val="00EE48E6"/>
    <w:rsid w:val="00F23DC4"/>
    <w:rsid w:val="00F254AA"/>
    <w:rsid w:val="00F64005"/>
    <w:rsid w:val="00FB270E"/>
    <w:rsid w:val="00FC0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25394B"/>
  <w15:chartTrackingRefBased/>
  <w15:docId w15:val="{9C17556E-A8CA-4D1A-813A-E0936E410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6C11"/>
    <w:pPr>
      <w:widowControl w:val="0"/>
      <w:suppressAutoHyphens/>
      <w:autoSpaceDE w:val="0"/>
      <w:autoSpaceDN w:val="0"/>
      <w:spacing w:after="0" w:line="240" w:lineRule="auto"/>
    </w:pPr>
    <w:rPr>
      <w:rFonts w:ascii="Times New Roman" w:eastAsia="Calibri" w:hAnsi="Times New Roman" w:cs="Times New Roman"/>
      <w:noProof/>
      <w:sz w:val="24"/>
      <w:szCs w:val="24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basedOn w:val="a"/>
    <w:rsid w:val="00436C11"/>
    <w:pPr>
      <w:spacing w:after="120"/>
    </w:pPr>
  </w:style>
  <w:style w:type="paragraph" w:styleId="a3">
    <w:name w:val="List Paragraph"/>
    <w:basedOn w:val="a"/>
    <w:uiPriority w:val="34"/>
    <w:qFormat/>
    <w:rsid w:val="004A0ED5"/>
    <w:pPr>
      <w:widowControl/>
      <w:suppressAutoHyphens w:val="0"/>
      <w:autoSpaceDE/>
      <w:autoSpaceDN/>
      <w:spacing w:after="200" w:line="276" w:lineRule="auto"/>
      <w:ind w:left="720"/>
      <w:contextualSpacing/>
    </w:pPr>
    <w:rPr>
      <w:rFonts w:ascii="Calibri" w:eastAsia="Times New Roman" w:hAnsi="Calibri"/>
      <w:noProof w:val="0"/>
      <w:sz w:val="22"/>
      <w:szCs w:val="22"/>
      <w:lang w:val="bg-BG"/>
    </w:rPr>
  </w:style>
  <w:style w:type="paragraph" w:styleId="a4">
    <w:name w:val="header"/>
    <w:basedOn w:val="a"/>
    <w:link w:val="a5"/>
    <w:uiPriority w:val="99"/>
    <w:unhideWhenUsed/>
    <w:rsid w:val="00F23DC4"/>
    <w:pPr>
      <w:widowControl/>
      <w:tabs>
        <w:tab w:val="center" w:pos="4513"/>
        <w:tab w:val="right" w:pos="9026"/>
      </w:tabs>
      <w:suppressAutoHyphens w:val="0"/>
      <w:autoSpaceDE/>
      <w:autoSpaceDN/>
    </w:pPr>
    <w:rPr>
      <w:rFonts w:asciiTheme="minorHAnsi" w:eastAsiaTheme="minorHAnsi" w:hAnsiTheme="minorHAnsi" w:cstheme="minorBidi"/>
      <w:noProof w:val="0"/>
      <w:sz w:val="22"/>
      <w:szCs w:val="22"/>
      <w:lang w:val="bg-BG" w:eastAsia="en-US"/>
    </w:rPr>
  </w:style>
  <w:style w:type="character" w:customStyle="1" w:styleId="a5">
    <w:name w:val="Горен колонтитул Знак"/>
    <w:basedOn w:val="a0"/>
    <w:link w:val="a4"/>
    <w:uiPriority w:val="99"/>
    <w:rsid w:val="00F23DC4"/>
  </w:style>
  <w:style w:type="table" w:styleId="a6">
    <w:name w:val="Table Grid"/>
    <w:basedOn w:val="a1"/>
    <w:uiPriority w:val="39"/>
    <w:rsid w:val="00773F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Мрежа в таблица1"/>
    <w:basedOn w:val="a1"/>
    <w:next w:val="a6"/>
    <w:uiPriority w:val="39"/>
    <w:rsid w:val="00327A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North-West-DP</dc:creator>
  <cp:keywords/>
  <dc:description/>
  <cp:lastModifiedBy>Petrana Petrova</cp:lastModifiedBy>
  <cp:revision>377</cp:revision>
  <dcterms:created xsi:type="dcterms:W3CDTF">2018-12-17T12:42:00Z</dcterms:created>
  <dcterms:modified xsi:type="dcterms:W3CDTF">2026-10-28T08:12:00Z</dcterms:modified>
</cp:coreProperties>
</file>